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8A5097" w14:textId="44FB66A1" w:rsidR="00071DB2" w:rsidRDefault="00071DB2" w:rsidP="00071DB2">
      <w:pPr>
        <w:ind w:left="-851"/>
        <w:rPr>
          <w:rFonts w:ascii="Open Sans Condensed Bold" w:hAnsi="Open Sans Condensed Bold"/>
          <w:color w:val="008000"/>
        </w:rPr>
      </w:pPr>
    </w:p>
    <w:p w14:paraId="74428692" w14:textId="77777777" w:rsidR="00071DB2" w:rsidRPr="00A0021B" w:rsidRDefault="00071DB2" w:rsidP="00E00114">
      <w:pPr>
        <w:rPr>
          <w:rFonts w:ascii="Open Sans Condensed Bold" w:hAnsi="Open Sans Condensed Bold"/>
          <w:color w:val="008000"/>
        </w:rPr>
      </w:pPr>
    </w:p>
    <w:p w14:paraId="0B28A5CC" w14:textId="66EC23CF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11172D14" w14:textId="77777777" w:rsidR="006F621E" w:rsidRDefault="006F621E" w:rsidP="006F621E">
      <w:pPr>
        <w:spacing w:line="480" w:lineRule="auto"/>
        <w:jc w:val="both"/>
      </w:pPr>
    </w:p>
    <w:p w14:paraId="412910C3" w14:textId="77777777" w:rsidR="006F621E" w:rsidRDefault="006F621E" w:rsidP="00425CFC">
      <w:pPr>
        <w:spacing w:line="480" w:lineRule="auto"/>
        <w:ind w:left="-426" w:right="-532"/>
        <w:jc w:val="both"/>
      </w:pPr>
      <w:r>
        <w:t>Gentili studenti,</w:t>
      </w:r>
    </w:p>
    <w:p w14:paraId="363B7A39" w14:textId="7339868A" w:rsidR="00FC72F3" w:rsidRDefault="00E00114" w:rsidP="00425CFC">
      <w:pPr>
        <w:spacing w:line="360" w:lineRule="auto"/>
        <w:ind w:left="-426" w:right="-532"/>
        <w:jc w:val="both"/>
      </w:pPr>
      <w:r w:rsidRPr="00E00114">
        <w:t>in ottemperanza alle misure di cui al D.P.C.M. 4 Marzo 2020</w:t>
      </w:r>
      <w:r w:rsidR="00C03A04">
        <w:t>,</w:t>
      </w:r>
      <w:r>
        <w:t xml:space="preserve"> </w:t>
      </w:r>
      <w:r w:rsidR="006F621E">
        <w:t xml:space="preserve">facendo seguito alle disposizioni da parte dell’Università </w:t>
      </w:r>
      <w:r>
        <w:t xml:space="preserve">LUMSA </w:t>
      </w:r>
      <w:r w:rsidR="006F621E" w:rsidRPr="00130C6D">
        <w:rPr>
          <w:b/>
        </w:rPr>
        <w:t>per l’organizzazione della didattica a distanza, si comunica che</w:t>
      </w:r>
      <w:r w:rsidR="00791A83">
        <w:rPr>
          <w:b/>
        </w:rPr>
        <w:t xml:space="preserve"> le lezioni del corso di </w:t>
      </w:r>
      <w:r>
        <w:rPr>
          <w:b/>
        </w:rPr>
        <w:t>DIRITTO PENALE</w:t>
      </w:r>
      <w:r w:rsidR="006F621E" w:rsidRPr="00791A83">
        <w:t xml:space="preserve"> (</w:t>
      </w:r>
      <w:r>
        <w:t xml:space="preserve">classe </w:t>
      </w:r>
      <w:r w:rsidR="00791A83" w:rsidRPr="00791A83">
        <w:t>L39</w:t>
      </w:r>
      <w:r w:rsidR="006F621E" w:rsidRPr="00791A83">
        <w:t>) si</w:t>
      </w:r>
      <w:r w:rsidR="006F621E">
        <w:t xml:space="preserve"> svolgeranno, </w:t>
      </w:r>
      <w:r w:rsidR="006F621E" w:rsidRPr="00425CFC">
        <w:rPr>
          <w:b/>
          <w:u w:val="single"/>
        </w:rPr>
        <w:t xml:space="preserve">fino al </w:t>
      </w:r>
      <w:r w:rsidRPr="00425CFC">
        <w:rPr>
          <w:b/>
          <w:u w:val="single"/>
        </w:rPr>
        <w:t>3</w:t>
      </w:r>
      <w:r w:rsidR="006F621E" w:rsidRPr="00425CFC">
        <w:rPr>
          <w:b/>
          <w:u w:val="single"/>
        </w:rPr>
        <w:t xml:space="preserve"> </w:t>
      </w:r>
      <w:r w:rsidRPr="00425CFC">
        <w:rPr>
          <w:b/>
          <w:u w:val="single"/>
        </w:rPr>
        <w:t>aprile</w:t>
      </w:r>
      <w:r w:rsidR="006F621E" w:rsidRPr="00425CFC">
        <w:rPr>
          <w:b/>
          <w:u w:val="single"/>
        </w:rPr>
        <w:t xml:space="preserve"> 2020</w:t>
      </w:r>
      <w:r w:rsidR="006F621E">
        <w:t xml:space="preserve">, sulla piattaforma Google </w:t>
      </w:r>
      <w:proofErr w:type="spellStart"/>
      <w:r w:rsidR="006F621E">
        <w:t>Meet</w:t>
      </w:r>
      <w:proofErr w:type="spellEnd"/>
      <w:r w:rsidR="00791A83">
        <w:t xml:space="preserve"> secondo il normale calendario (</w:t>
      </w:r>
      <w:r>
        <w:rPr>
          <w:b/>
        </w:rPr>
        <w:t xml:space="preserve">lunedì </w:t>
      </w:r>
      <w:r w:rsidR="006F621E" w:rsidRPr="00130C6D">
        <w:rPr>
          <w:b/>
        </w:rPr>
        <w:t xml:space="preserve"> dal</w:t>
      </w:r>
      <w:r>
        <w:rPr>
          <w:b/>
        </w:rPr>
        <w:t>le 14:00 alle 15</w:t>
      </w:r>
      <w:r w:rsidR="00791A83">
        <w:rPr>
          <w:b/>
        </w:rPr>
        <w:t>:00</w:t>
      </w:r>
      <w:r>
        <w:rPr>
          <w:b/>
        </w:rPr>
        <w:t xml:space="preserve"> e giovedì dalle 14:00 alle 17:00</w:t>
      </w:r>
      <w:r w:rsidR="006F621E">
        <w:t xml:space="preserve">). </w:t>
      </w:r>
    </w:p>
    <w:p w14:paraId="5F74E107" w14:textId="66BD8C7A" w:rsidR="006F621E" w:rsidRDefault="00FC72F3" w:rsidP="00425CFC">
      <w:pPr>
        <w:spacing w:line="360" w:lineRule="auto"/>
        <w:ind w:left="-426" w:right="-532"/>
        <w:jc w:val="both"/>
      </w:pPr>
      <w:r>
        <w:t xml:space="preserve">Di seguito, </w:t>
      </w:r>
      <w:r w:rsidR="006F621E">
        <w:t>i link ai quali coll</w:t>
      </w:r>
      <w:r>
        <w:t>egarsi</w:t>
      </w:r>
      <w:r w:rsidR="00E00114">
        <w:t>,</w:t>
      </w:r>
      <w:r>
        <w:t xml:space="preserve"> per accedere alla lezione direttamente d</w:t>
      </w:r>
      <w:r w:rsidR="006F621E">
        <w:t>alla piattaforma</w:t>
      </w:r>
      <w:r w:rsidR="00E00114">
        <w:t xml:space="preserve"> Google MEET</w:t>
      </w:r>
      <w:r w:rsidR="006F621E">
        <w:t xml:space="preserve">. </w:t>
      </w:r>
      <w:bookmarkStart w:id="0" w:name="_GoBack"/>
      <w:bookmarkEnd w:id="0"/>
    </w:p>
    <w:p w14:paraId="5BD94966" w14:textId="77777777" w:rsidR="00FC72F3" w:rsidRDefault="00FC72F3" w:rsidP="006F621E">
      <w:pPr>
        <w:spacing w:line="480" w:lineRule="auto"/>
        <w:jc w:val="both"/>
      </w:pPr>
    </w:p>
    <w:tbl>
      <w:tblPr>
        <w:tblStyle w:val="Grigliatabella"/>
        <w:tblW w:w="10349" w:type="dxa"/>
        <w:tblInd w:w="-743" w:type="dxa"/>
        <w:tblLook w:val="04A0" w:firstRow="1" w:lastRow="0" w:firstColumn="1" w:lastColumn="0" w:noHBand="0" w:noVBand="1"/>
      </w:tblPr>
      <w:tblGrid>
        <w:gridCol w:w="3545"/>
        <w:gridCol w:w="2976"/>
        <w:gridCol w:w="3828"/>
      </w:tblGrid>
      <w:tr w:rsidR="00FC72F3" w:rsidRPr="000B5B03" w14:paraId="24446AD8" w14:textId="77777777" w:rsidTr="00425CFC">
        <w:tc>
          <w:tcPr>
            <w:tcW w:w="3545" w:type="dxa"/>
            <w:tcBorders>
              <w:bottom w:val="single" w:sz="4" w:space="0" w:color="auto"/>
            </w:tcBorders>
            <w:vAlign w:val="center"/>
          </w:tcPr>
          <w:p w14:paraId="702010C6" w14:textId="77777777" w:rsidR="00FC72F3" w:rsidRPr="00425CFC" w:rsidRDefault="00FC72F3" w:rsidP="00425CFC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425CFC">
              <w:rPr>
                <w:b/>
                <w:color w:val="FF0000"/>
                <w:sz w:val="30"/>
                <w:szCs w:val="30"/>
              </w:rPr>
              <w:t>DENOMINAZIONE LEZIONE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14:paraId="193075B1" w14:textId="77777777" w:rsidR="00FC72F3" w:rsidRPr="00425CFC" w:rsidRDefault="00FC72F3" w:rsidP="00425CFC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425CFC">
              <w:rPr>
                <w:b/>
                <w:color w:val="FF0000"/>
                <w:sz w:val="30"/>
                <w:szCs w:val="30"/>
              </w:rPr>
              <w:t>DATA E ORARIO</w:t>
            </w:r>
          </w:p>
        </w:tc>
        <w:tc>
          <w:tcPr>
            <w:tcW w:w="3828" w:type="dxa"/>
            <w:tcBorders>
              <w:bottom w:val="single" w:sz="4" w:space="0" w:color="auto"/>
            </w:tcBorders>
            <w:vAlign w:val="center"/>
          </w:tcPr>
          <w:p w14:paraId="731FC138" w14:textId="48BDC75E" w:rsidR="00FC72F3" w:rsidRPr="00425CFC" w:rsidRDefault="00FC72F3" w:rsidP="00425CFC">
            <w:pPr>
              <w:jc w:val="center"/>
              <w:rPr>
                <w:b/>
                <w:color w:val="FF0000"/>
                <w:sz w:val="30"/>
                <w:szCs w:val="30"/>
              </w:rPr>
            </w:pPr>
            <w:r w:rsidRPr="00425CFC">
              <w:rPr>
                <w:b/>
                <w:color w:val="FF0000"/>
                <w:sz w:val="30"/>
                <w:szCs w:val="30"/>
              </w:rPr>
              <w:t>CODICE URL</w:t>
            </w:r>
            <w:r w:rsidR="00C03A04">
              <w:rPr>
                <w:b/>
                <w:color w:val="FF0000"/>
                <w:sz w:val="30"/>
                <w:szCs w:val="30"/>
              </w:rPr>
              <w:t xml:space="preserve"> “MEET”</w:t>
            </w:r>
          </w:p>
        </w:tc>
      </w:tr>
      <w:tr w:rsidR="00425CFC" w:rsidRPr="000B5B03" w14:paraId="049656E6" w14:textId="77777777" w:rsidTr="00425CFC">
        <w:tc>
          <w:tcPr>
            <w:tcW w:w="3545" w:type="dxa"/>
            <w:vMerge w:val="restart"/>
            <w:shd w:val="clear" w:color="auto" w:fill="B8CCE4" w:themeFill="accent1" w:themeFillTint="66"/>
            <w:vAlign w:val="center"/>
          </w:tcPr>
          <w:p w14:paraId="6FC3B0B7" w14:textId="6F03E4AD" w:rsidR="00425CFC" w:rsidRPr="00E00114" w:rsidRDefault="00425CFC" w:rsidP="00425CFC">
            <w:pPr>
              <w:jc w:val="center"/>
              <w:rPr>
                <w:b/>
                <w:sz w:val="24"/>
                <w:szCs w:val="24"/>
              </w:rPr>
            </w:pPr>
            <w:r w:rsidRPr="00E00114">
              <w:rPr>
                <w:b/>
                <w:sz w:val="24"/>
                <w:szCs w:val="24"/>
              </w:rPr>
              <w:t>LEZIONE DI DIRITTO PENALE</w:t>
            </w: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14:paraId="415F4AED" w14:textId="3FB6B088" w:rsidR="00425CFC" w:rsidRPr="00E00114" w:rsidRDefault="00425CFC" w:rsidP="00425CFC">
            <w:pPr>
              <w:jc w:val="center"/>
              <w:rPr>
                <w:b/>
              </w:rPr>
            </w:pPr>
            <w:r w:rsidRPr="00E00114">
              <w:rPr>
                <w:b/>
              </w:rPr>
              <w:t>DA GIOVEDI</w:t>
            </w:r>
            <w:r>
              <w:rPr>
                <w:b/>
              </w:rPr>
              <w:t xml:space="preserve">’ </w:t>
            </w:r>
            <w:r w:rsidRPr="00E00114">
              <w:rPr>
                <w:b/>
              </w:rPr>
              <w:t>11/03/2020 DALLE ORE 14:00 ALLE ORE 17:00</w:t>
            </w:r>
          </w:p>
        </w:tc>
        <w:tc>
          <w:tcPr>
            <w:tcW w:w="3828" w:type="dxa"/>
            <w:shd w:val="clear" w:color="auto" w:fill="B8CCE4" w:themeFill="accent1" w:themeFillTint="66"/>
            <w:vAlign w:val="center"/>
          </w:tcPr>
          <w:p w14:paraId="0B883CEF" w14:textId="301104B6" w:rsidR="00425CFC" w:rsidRPr="00E00114" w:rsidRDefault="00425CFC" w:rsidP="00425CFC">
            <w:pPr>
              <w:jc w:val="center"/>
              <w:rPr>
                <w:b/>
                <w:sz w:val="24"/>
                <w:szCs w:val="24"/>
              </w:rPr>
            </w:pPr>
            <w:r w:rsidRPr="00E00114">
              <w:rPr>
                <w:b/>
                <w:sz w:val="24"/>
                <w:szCs w:val="24"/>
              </w:rPr>
              <w:t>meet.google.com/</w:t>
            </w:r>
            <w:proofErr w:type="spellStart"/>
            <w:r>
              <w:rPr>
                <w:b/>
                <w:sz w:val="24"/>
                <w:szCs w:val="24"/>
              </w:rPr>
              <w:t>aav</w:t>
            </w:r>
            <w:proofErr w:type="spellEnd"/>
            <w:r>
              <w:rPr>
                <w:b/>
                <w:sz w:val="24"/>
                <w:szCs w:val="24"/>
              </w:rPr>
              <w:t>-miri-</w:t>
            </w:r>
            <w:proofErr w:type="spellStart"/>
            <w:r>
              <w:rPr>
                <w:b/>
                <w:sz w:val="24"/>
                <w:szCs w:val="24"/>
              </w:rPr>
              <w:t>uxg</w:t>
            </w:r>
            <w:proofErr w:type="spellEnd"/>
          </w:p>
        </w:tc>
      </w:tr>
      <w:tr w:rsidR="00425CFC" w:rsidRPr="000B5B03" w14:paraId="591FB8B0" w14:textId="77777777" w:rsidTr="00425CFC">
        <w:trPr>
          <w:trHeight w:val="781"/>
        </w:trPr>
        <w:tc>
          <w:tcPr>
            <w:tcW w:w="3545" w:type="dxa"/>
            <w:vMerge/>
            <w:shd w:val="clear" w:color="auto" w:fill="B8CCE4" w:themeFill="accent1" w:themeFillTint="66"/>
            <w:vAlign w:val="center"/>
          </w:tcPr>
          <w:p w14:paraId="3B61EE95" w14:textId="77777777" w:rsidR="00425CFC" w:rsidRPr="00E00114" w:rsidRDefault="00425CFC" w:rsidP="00425CFC">
            <w:pPr>
              <w:jc w:val="center"/>
              <w:rPr>
                <w:b/>
              </w:rPr>
            </w:pPr>
          </w:p>
        </w:tc>
        <w:tc>
          <w:tcPr>
            <w:tcW w:w="2976" w:type="dxa"/>
            <w:shd w:val="clear" w:color="auto" w:fill="B8CCE4" w:themeFill="accent1" w:themeFillTint="66"/>
            <w:vAlign w:val="center"/>
          </w:tcPr>
          <w:p w14:paraId="370AA804" w14:textId="5C374F8B" w:rsidR="00425CFC" w:rsidRPr="00E00114" w:rsidRDefault="00425CFC" w:rsidP="00C03A04">
            <w:pPr>
              <w:jc w:val="center"/>
              <w:rPr>
                <w:b/>
              </w:rPr>
            </w:pPr>
            <w:r w:rsidRPr="00E00114">
              <w:rPr>
                <w:b/>
              </w:rPr>
              <w:t xml:space="preserve">DA </w:t>
            </w:r>
            <w:r>
              <w:rPr>
                <w:b/>
              </w:rPr>
              <w:t>LUNE</w:t>
            </w:r>
            <w:r w:rsidRPr="00E00114">
              <w:rPr>
                <w:b/>
              </w:rPr>
              <w:t>DI</w:t>
            </w:r>
            <w:r>
              <w:rPr>
                <w:b/>
              </w:rPr>
              <w:t xml:space="preserve">’ </w:t>
            </w:r>
            <w:r w:rsidRPr="00E00114">
              <w:rPr>
                <w:b/>
              </w:rPr>
              <w:t>1</w:t>
            </w:r>
            <w:r>
              <w:rPr>
                <w:b/>
              </w:rPr>
              <w:t>6</w:t>
            </w:r>
            <w:r w:rsidRPr="00E00114">
              <w:rPr>
                <w:b/>
              </w:rPr>
              <w:t>/03/2020 DALLE ORE 14:00 ALLE ORE 1</w:t>
            </w:r>
            <w:r w:rsidR="00C03A04">
              <w:rPr>
                <w:b/>
              </w:rPr>
              <w:t>5</w:t>
            </w:r>
            <w:r w:rsidRPr="00E00114">
              <w:rPr>
                <w:b/>
              </w:rPr>
              <w:t>:00</w:t>
            </w:r>
          </w:p>
        </w:tc>
        <w:tc>
          <w:tcPr>
            <w:tcW w:w="3828" w:type="dxa"/>
            <w:shd w:val="clear" w:color="auto" w:fill="B8CCE4" w:themeFill="accent1" w:themeFillTint="66"/>
            <w:vAlign w:val="center"/>
          </w:tcPr>
          <w:p w14:paraId="2EDC6BC9" w14:textId="7CD9065E" w:rsidR="00425CFC" w:rsidRPr="00E00114" w:rsidRDefault="00425CFC" w:rsidP="00425CFC">
            <w:pPr>
              <w:jc w:val="center"/>
              <w:rPr>
                <w:b/>
              </w:rPr>
            </w:pPr>
            <w:r w:rsidRPr="00E00114">
              <w:rPr>
                <w:b/>
                <w:sz w:val="24"/>
                <w:szCs w:val="24"/>
              </w:rPr>
              <w:t>meet.google.com/</w:t>
            </w:r>
            <w:proofErr w:type="spellStart"/>
            <w:r>
              <w:rPr>
                <w:b/>
                <w:sz w:val="24"/>
                <w:szCs w:val="24"/>
              </w:rPr>
              <w:t>rpo-rwuz-kvp</w:t>
            </w:r>
            <w:proofErr w:type="spellEnd"/>
          </w:p>
        </w:tc>
      </w:tr>
    </w:tbl>
    <w:p w14:paraId="07553452" w14:textId="77777777" w:rsidR="00FC72F3" w:rsidRDefault="00FC72F3" w:rsidP="006F621E">
      <w:pPr>
        <w:spacing w:line="480" w:lineRule="auto"/>
        <w:jc w:val="both"/>
      </w:pPr>
    </w:p>
    <w:p w14:paraId="21E9C1BB" w14:textId="77777777" w:rsidR="006F621E" w:rsidRDefault="006F621E" w:rsidP="006F621E">
      <w:pPr>
        <w:spacing w:line="480" w:lineRule="auto"/>
        <w:ind w:left="5670"/>
        <w:jc w:val="both"/>
      </w:pPr>
    </w:p>
    <w:p w14:paraId="1FB9E3E6" w14:textId="64C9F516" w:rsidR="006F621E" w:rsidRPr="00E00114" w:rsidRDefault="006F621E" w:rsidP="00E00114">
      <w:pPr>
        <w:spacing w:line="480" w:lineRule="auto"/>
        <w:ind w:left="5245" w:right="-390"/>
        <w:jc w:val="both"/>
        <w:rPr>
          <w:b/>
        </w:rPr>
      </w:pPr>
      <w:r w:rsidRPr="00E00114">
        <w:rPr>
          <w:b/>
        </w:rPr>
        <w:t xml:space="preserve">Prof. </w:t>
      </w:r>
      <w:r w:rsidR="00E00114" w:rsidRPr="00E00114">
        <w:rPr>
          <w:b/>
        </w:rPr>
        <w:t>Michele Pivetti Gagliardi</w:t>
      </w:r>
    </w:p>
    <w:p w14:paraId="316D4C9E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9211B23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161ADED4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1FE3235D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67D07109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28D66B2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5A9A13E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179B948D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69EB492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51822C97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09F577BF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28FF9A87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70D7F319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2795FFEB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40879B56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p w14:paraId="2D5EF83A" w14:textId="77777777" w:rsidR="00071DB2" w:rsidRPr="00A0021B" w:rsidRDefault="00071DB2" w:rsidP="00071DB2">
      <w:pPr>
        <w:tabs>
          <w:tab w:val="left" w:pos="1731"/>
        </w:tabs>
        <w:rPr>
          <w:rFonts w:ascii="Open Sans Condensed Bold" w:hAnsi="Open Sans Condensed Bold"/>
          <w:color w:val="008000"/>
        </w:rPr>
      </w:pPr>
      <w:r w:rsidRPr="00A0021B">
        <w:rPr>
          <w:rFonts w:ascii="Open Sans Condensed Bold" w:hAnsi="Open Sans Condensed Bold"/>
          <w:color w:val="008000"/>
        </w:rPr>
        <w:tab/>
      </w:r>
    </w:p>
    <w:p w14:paraId="01C8DA48" w14:textId="0F6913E1" w:rsidR="00071DB2" w:rsidRDefault="00071DB2" w:rsidP="00071DB2">
      <w:pPr>
        <w:rPr>
          <w:rFonts w:ascii="Open Sans Condensed Bold" w:hAnsi="Open Sans Condensed Bold"/>
          <w:color w:val="008000"/>
        </w:rPr>
      </w:pPr>
    </w:p>
    <w:p w14:paraId="27DB00BC" w14:textId="77777777" w:rsidR="00071DB2" w:rsidRPr="00A0021B" w:rsidRDefault="00071DB2" w:rsidP="00071DB2">
      <w:pPr>
        <w:rPr>
          <w:rFonts w:ascii="Open Sans Condensed Bold" w:hAnsi="Open Sans Condensed Bold"/>
          <w:color w:val="008000"/>
        </w:rPr>
      </w:pPr>
    </w:p>
    <w:sectPr w:rsidR="00071DB2" w:rsidRPr="00A0021B" w:rsidSect="00EB4945">
      <w:headerReference w:type="default" r:id="rId8"/>
      <w:footerReference w:type="default" r:id="rId9"/>
      <w:pgSz w:w="11900" w:h="16840"/>
      <w:pgMar w:top="2274" w:right="1800" w:bottom="426" w:left="1701" w:header="993" w:footer="7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0BC63" w14:textId="77777777" w:rsidR="00D97748" w:rsidRDefault="00D97748" w:rsidP="00EB4945">
      <w:r>
        <w:separator/>
      </w:r>
    </w:p>
  </w:endnote>
  <w:endnote w:type="continuationSeparator" w:id="0">
    <w:p w14:paraId="63894C8E" w14:textId="77777777" w:rsidR="00D97748" w:rsidRDefault="00D97748" w:rsidP="00EB4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Open Sans Condensed Bold">
    <w:altName w:val="Times New Roman"/>
    <w:charset w:val="00"/>
    <w:family w:val="auto"/>
    <w:pitch w:val="variable"/>
    <w:sig w:usb0="00000001" w:usb1="4000205B" w:usb2="00000028" w:usb3="00000000" w:csb0="0000019F" w:csb1="00000000"/>
  </w:font>
  <w:font w:name="Roboto Medium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Regular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Roboto Bold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Roboto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C66831" w14:textId="29144F51" w:rsidR="006456B8" w:rsidRDefault="00EB4945" w:rsidP="00EB4945">
    <w:pPr>
      <w:jc w:val="center"/>
      <w:rPr>
        <w:rFonts w:ascii="Roboto Regular" w:hAnsi="Roboto Regular" w:cs="Arial"/>
        <w:color w:val="006A3C"/>
        <w:sz w:val="20"/>
        <w:szCs w:val="20"/>
      </w:rPr>
    </w:pPr>
    <w:r w:rsidRPr="006E7B4A">
      <w:rPr>
        <w:rFonts w:ascii="Roboto Medium" w:hAnsi="Roboto Medium" w:cs="Arial"/>
        <w:color w:val="006A3C"/>
        <w:sz w:val="20"/>
        <w:szCs w:val="20"/>
      </w:rPr>
      <w:t>LUMSA UNIVERSITÀ</w:t>
    </w:r>
    <w:r w:rsidR="008722BE">
      <w:rPr>
        <w:rFonts w:ascii="Roboto Medium" w:hAnsi="Roboto Medium" w:cs="Arial"/>
        <w:color w:val="006A3C"/>
        <w:sz w:val="20"/>
        <w:szCs w:val="20"/>
      </w:rPr>
      <w:t>’</w:t>
    </w:r>
    <w:r w:rsidRPr="00A0021B">
      <w:rPr>
        <w:rFonts w:ascii="Roboto Regular" w:eastAsia="Times New Roman" w:hAnsi="Roboto Regular" w:cs="Times New Roman"/>
        <w:sz w:val="20"/>
        <w:szCs w:val="20"/>
      </w:rPr>
      <w:t xml:space="preserve"> </w:t>
    </w:r>
    <w:r w:rsidR="006456B8">
      <w:rPr>
        <w:rFonts w:ascii="Roboto Regular" w:hAnsi="Roboto Regular" w:cs="Arial"/>
        <w:color w:val="006A3C"/>
        <w:sz w:val="20"/>
        <w:szCs w:val="20"/>
      </w:rPr>
      <w:t xml:space="preserve">– </w:t>
    </w:r>
    <w:r w:rsidR="00425CFC">
      <w:rPr>
        <w:rFonts w:ascii="Roboto Bold" w:hAnsi="Roboto Bold" w:cs="Arial"/>
        <w:color w:val="006A3C"/>
        <w:sz w:val="20"/>
        <w:szCs w:val="20"/>
      </w:rPr>
      <w:t xml:space="preserve">SANTA SILVIA </w:t>
    </w:r>
    <w:r w:rsidR="006456B8" w:rsidRPr="006456B8">
      <w:rPr>
        <w:rFonts w:ascii="Roboto Bold" w:hAnsi="Roboto Bold" w:cs="Arial"/>
        <w:color w:val="006A3C"/>
        <w:sz w:val="20"/>
        <w:szCs w:val="20"/>
      </w:rPr>
      <w:t>(Palermo)</w:t>
    </w:r>
  </w:p>
  <w:p w14:paraId="50155B35" w14:textId="02060CAF" w:rsidR="00EB4945" w:rsidRPr="00C14561" w:rsidRDefault="00EB4945" w:rsidP="0051650B">
    <w:pPr>
      <w:ind w:left="-709" w:right="-957"/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 w:rsidRPr="00A0021B">
      <w:rPr>
        <w:rFonts w:ascii="Roboto Regular" w:hAnsi="Roboto Regular" w:cs="Arial"/>
        <w:color w:val="006A3C"/>
        <w:sz w:val="20"/>
        <w:szCs w:val="20"/>
      </w:rPr>
      <w:t xml:space="preserve"> </w:t>
    </w:r>
    <w:r w:rsidRPr="00AA6184">
      <w:rPr>
        <w:rFonts w:ascii="Roboto Light" w:hAnsi="Roboto Light" w:cs="Arial"/>
        <w:color w:val="006A3C"/>
        <w:sz w:val="20"/>
        <w:szCs w:val="20"/>
      </w:rPr>
      <w:t xml:space="preserve">Via </w:t>
    </w:r>
    <w:r w:rsidR="00425CFC">
      <w:rPr>
        <w:rFonts w:ascii="Roboto Light" w:hAnsi="Roboto Light" w:cs="Arial"/>
        <w:color w:val="006A3C"/>
        <w:sz w:val="20"/>
        <w:szCs w:val="20"/>
      </w:rPr>
      <w:t>Umberto Maddalena</w:t>
    </w:r>
    <w:r w:rsidR="006456B8" w:rsidRPr="00AA6184">
      <w:rPr>
        <w:rFonts w:ascii="Roboto Light" w:hAnsi="Roboto Light" w:cs="Arial"/>
        <w:color w:val="006A3C"/>
        <w:sz w:val="20"/>
        <w:szCs w:val="20"/>
      </w:rPr>
      <w:t xml:space="preserve">, </w:t>
    </w:r>
    <w:r w:rsidR="00425CFC">
      <w:rPr>
        <w:rFonts w:ascii="Roboto Light" w:hAnsi="Roboto Light" w:cs="Arial"/>
        <w:color w:val="006A3C"/>
        <w:sz w:val="20"/>
        <w:szCs w:val="20"/>
      </w:rPr>
      <w:t>112</w:t>
    </w:r>
    <w:r w:rsidR="00085FBC">
      <w:rPr>
        <w:rFonts w:ascii="Roboto Light" w:hAnsi="Roboto Light" w:cs="Arial"/>
        <w:color w:val="006A3C"/>
        <w:sz w:val="20"/>
        <w:szCs w:val="20"/>
      </w:rPr>
      <w:t xml:space="preserve"> </w:t>
    </w:r>
    <w:r w:rsidR="0051650B">
      <w:rPr>
        <w:rFonts w:ascii="Roboto Light" w:hAnsi="Roboto Light" w:cs="Arial"/>
        <w:color w:val="006A3C"/>
        <w:sz w:val="20"/>
        <w:szCs w:val="20"/>
      </w:rPr>
      <w:t xml:space="preserve">(Poggio Ridente) </w:t>
    </w:r>
    <w:r w:rsidR="00085FBC">
      <w:rPr>
        <w:rFonts w:ascii="Roboto Light" w:hAnsi="Roboto Light" w:cs="Arial"/>
        <w:color w:val="006A3C"/>
        <w:sz w:val="20"/>
        <w:szCs w:val="20"/>
      </w:rPr>
      <w:t>- 9</w:t>
    </w:r>
    <w:r w:rsidRPr="00AA6184">
      <w:rPr>
        <w:rFonts w:ascii="Roboto Light" w:hAnsi="Roboto Light" w:cs="Arial"/>
        <w:color w:val="006A3C"/>
        <w:sz w:val="20"/>
        <w:szCs w:val="20"/>
      </w:rPr>
      <w:t>01</w:t>
    </w:r>
    <w:r w:rsidR="0051650B">
      <w:rPr>
        <w:rFonts w:ascii="Roboto Light" w:hAnsi="Roboto Light" w:cs="Arial"/>
        <w:color w:val="006A3C"/>
        <w:sz w:val="20"/>
        <w:szCs w:val="20"/>
      </w:rPr>
      <w:t>37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</w:t>
    </w:r>
    <w:r w:rsidR="006456B8" w:rsidRPr="00AA6184">
      <w:rPr>
        <w:rFonts w:ascii="Roboto Light" w:hAnsi="Roboto Light" w:cs="Arial"/>
        <w:color w:val="006A3C"/>
        <w:sz w:val="20"/>
        <w:szCs w:val="20"/>
      </w:rPr>
      <w:t>Palermo</w:t>
    </w:r>
    <w:r w:rsidRPr="00AA6184">
      <w:rPr>
        <w:rFonts w:ascii="Roboto Light" w:hAnsi="Roboto Light" w:cs="Arial"/>
        <w:color w:val="006A3C"/>
        <w:sz w:val="20"/>
        <w:szCs w:val="20"/>
      </w:rPr>
      <w:t xml:space="preserve"> - Tel. </w:t>
    </w:r>
    <w:r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+39 </w:t>
    </w:r>
    <w:r w:rsidR="00425CFC">
      <w:rPr>
        <w:rFonts w:ascii="Roboto Light" w:hAnsi="Roboto Light" w:cs="Arial"/>
        <w:color w:val="006A3C"/>
        <w:sz w:val="20"/>
        <w:szCs w:val="20"/>
        <w:lang w:val="en-US"/>
      </w:rPr>
      <w:t>091 6682800</w:t>
    </w:r>
    <w:r w:rsidR="006456B8"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 – Fax +39 091 6</w:t>
    </w:r>
    <w:r w:rsidR="00425CFC">
      <w:rPr>
        <w:rFonts w:ascii="Roboto Light" w:hAnsi="Roboto Light" w:cs="Arial"/>
        <w:color w:val="006A3C"/>
        <w:sz w:val="20"/>
        <w:szCs w:val="20"/>
        <w:lang w:val="en-US"/>
      </w:rPr>
      <w:t>680919</w:t>
    </w:r>
  </w:p>
  <w:p w14:paraId="5E58E136" w14:textId="6D4262A4" w:rsidR="00EB4945" w:rsidRPr="00C14561" w:rsidRDefault="00425CFC" w:rsidP="00EB4945">
    <w:pPr>
      <w:jc w:val="center"/>
      <w:rPr>
        <w:rFonts w:ascii="Roboto Light" w:hAnsi="Roboto Light" w:cs="Arial"/>
        <w:color w:val="006A3C"/>
        <w:sz w:val="20"/>
        <w:szCs w:val="20"/>
        <w:lang w:val="en-US"/>
      </w:rPr>
    </w:pPr>
    <w:r>
      <w:rPr>
        <w:rFonts w:ascii="Roboto Light" w:hAnsi="Roboto Light" w:cs="Arial"/>
        <w:color w:val="006A3C"/>
        <w:sz w:val="20"/>
        <w:szCs w:val="20"/>
        <w:lang w:val="en-US"/>
      </w:rPr>
      <w:t>direttore</w:t>
    </w:r>
    <w:r w:rsidR="006456B8" w:rsidRPr="00C14561">
      <w:rPr>
        <w:rFonts w:ascii="Roboto Light" w:hAnsi="Roboto Light" w:cs="Arial"/>
        <w:color w:val="006A3C"/>
        <w:sz w:val="20"/>
        <w:szCs w:val="20"/>
        <w:lang w:val="en-US"/>
      </w:rPr>
      <w:t>@lumsa</w:t>
    </w:r>
    <w:r>
      <w:rPr>
        <w:rFonts w:ascii="Roboto Light" w:hAnsi="Roboto Light" w:cs="Arial"/>
        <w:color w:val="006A3C"/>
        <w:sz w:val="20"/>
        <w:szCs w:val="20"/>
        <w:lang w:val="en-US"/>
      </w:rPr>
      <w:t>santasilvia</w:t>
    </w:r>
    <w:r w:rsidR="006456B8" w:rsidRPr="00C14561">
      <w:rPr>
        <w:rFonts w:ascii="Roboto Light" w:hAnsi="Roboto Light" w:cs="Arial"/>
        <w:color w:val="006A3C"/>
        <w:sz w:val="20"/>
        <w:szCs w:val="20"/>
        <w:lang w:val="en-US"/>
      </w:rPr>
      <w:t xml:space="preserve">.it </w:t>
    </w:r>
    <w:r w:rsidR="00EB4945" w:rsidRPr="00C14561">
      <w:rPr>
        <w:rFonts w:ascii="Roboto Light" w:hAnsi="Roboto Light" w:cs="Arial"/>
        <w:color w:val="006A3C"/>
        <w:sz w:val="20"/>
        <w:szCs w:val="20"/>
        <w:lang w:val="en-US"/>
      </w:rPr>
      <w:t>- www.lumsa</w:t>
    </w:r>
    <w:r>
      <w:rPr>
        <w:rFonts w:ascii="Roboto Light" w:hAnsi="Roboto Light" w:cs="Arial"/>
        <w:color w:val="006A3C"/>
        <w:sz w:val="20"/>
        <w:szCs w:val="20"/>
        <w:lang w:val="en-US"/>
      </w:rPr>
      <w:t>santasilvia</w:t>
    </w:r>
    <w:r w:rsidR="00EB4945" w:rsidRPr="00C14561">
      <w:rPr>
        <w:rFonts w:ascii="Roboto Light" w:hAnsi="Roboto Light" w:cs="Arial"/>
        <w:color w:val="006A3C"/>
        <w:sz w:val="20"/>
        <w:szCs w:val="20"/>
        <w:lang w:val="en-US"/>
      </w:rPr>
      <w:t>.it</w:t>
    </w:r>
  </w:p>
  <w:p w14:paraId="37A69704" w14:textId="77777777" w:rsidR="00EB4945" w:rsidRPr="00C14561" w:rsidRDefault="00EB494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A88A54" w14:textId="77777777" w:rsidR="00D97748" w:rsidRDefault="00D97748" w:rsidP="00EB4945">
      <w:r>
        <w:separator/>
      </w:r>
    </w:p>
  </w:footnote>
  <w:footnote w:type="continuationSeparator" w:id="0">
    <w:p w14:paraId="61ACA205" w14:textId="77777777" w:rsidR="00D97748" w:rsidRDefault="00D97748" w:rsidP="00EB4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F1DA8D" w14:textId="27AFBDB4" w:rsidR="00EB4945" w:rsidRDefault="00E00114" w:rsidP="00EB4945">
    <w:pPr>
      <w:pStyle w:val="Intestazione"/>
      <w:ind w:left="-709"/>
    </w:pPr>
    <w:r>
      <w:rPr>
        <w:noProof/>
        <w:lang w:eastAsia="it-IT"/>
      </w:rPr>
      <w:drawing>
        <wp:inline distT="0" distB="0" distL="0" distR="0" wp14:anchorId="381EB90C" wp14:editId="37FA583F">
          <wp:extent cx="2686050" cy="686985"/>
          <wp:effectExtent l="0" t="0" r="0" b="0"/>
          <wp:docPr id="2" name="Immagine 2" descr="C:\Users\S.Silvia LUMSA\Desktop\S.Silvia\Anno Accademico 2019 2020\Nuovo logo LUMSA 2019\logo santa silv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.Silvia LUMSA\Desktop\S.Silvia\Anno Accademico 2019 2020\Nuovo logo LUMSA 2019\logo santa silv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686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DB2"/>
    <w:rsid w:val="000124F2"/>
    <w:rsid w:val="00071DB2"/>
    <w:rsid w:val="00085FBC"/>
    <w:rsid w:val="000F3528"/>
    <w:rsid w:val="00106BD7"/>
    <w:rsid w:val="0021600A"/>
    <w:rsid w:val="002A7FEF"/>
    <w:rsid w:val="003A04FB"/>
    <w:rsid w:val="003E0F17"/>
    <w:rsid w:val="00425CFC"/>
    <w:rsid w:val="005157AA"/>
    <w:rsid w:val="0051650B"/>
    <w:rsid w:val="00557B0C"/>
    <w:rsid w:val="00584F5C"/>
    <w:rsid w:val="005B48A4"/>
    <w:rsid w:val="005F1766"/>
    <w:rsid w:val="006456B8"/>
    <w:rsid w:val="00656C2C"/>
    <w:rsid w:val="006E7B4A"/>
    <w:rsid w:val="006F621E"/>
    <w:rsid w:val="0071036F"/>
    <w:rsid w:val="00791A83"/>
    <w:rsid w:val="007B0A33"/>
    <w:rsid w:val="007E176B"/>
    <w:rsid w:val="008722BE"/>
    <w:rsid w:val="00875B32"/>
    <w:rsid w:val="008B22AC"/>
    <w:rsid w:val="008F580B"/>
    <w:rsid w:val="009D1334"/>
    <w:rsid w:val="00A0021B"/>
    <w:rsid w:val="00AA6184"/>
    <w:rsid w:val="00AD6C61"/>
    <w:rsid w:val="00C03A04"/>
    <w:rsid w:val="00C14561"/>
    <w:rsid w:val="00D347B3"/>
    <w:rsid w:val="00D97748"/>
    <w:rsid w:val="00DB51F7"/>
    <w:rsid w:val="00E00114"/>
    <w:rsid w:val="00E35CB0"/>
    <w:rsid w:val="00EB4945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D13F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D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DB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0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45"/>
  </w:style>
  <w:style w:type="paragraph" w:styleId="Pidipagina">
    <w:name w:val="footer"/>
    <w:basedOn w:val="Normale"/>
    <w:link w:val="Pidipagina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45"/>
  </w:style>
  <w:style w:type="table" w:styleId="Grigliatabella">
    <w:name w:val="Table Grid"/>
    <w:basedOn w:val="Tabellanormale"/>
    <w:uiPriority w:val="39"/>
    <w:rsid w:val="00FC72F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1DB2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1DB2"/>
    <w:rPr>
      <w:rFonts w:ascii="Lucida Grande" w:hAnsi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1036F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B4945"/>
  </w:style>
  <w:style w:type="paragraph" w:styleId="Pidipagina">
    <w:name w:val="footer"/>
    <w:basedOn w:val="Normale"/>
    <w:link w:val="PidipaginaCarattere"/>
    <w:uiPriority w:val="99"/>
    <w:unhideWhenUsed/>
    <w:rsid w:val="00EB4945"/>
    <w:pPr>
      <w:tabs>
        <w:tab w:val="center" w:pos="4320"/>
        <w:tab w:val="right" w:pos="864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B4945"/>
  </w:style>
  <w:style w:type="table" w:styleId="Grigliatabella">
    <w:name w:val="Table Grid"/>
    <w:basedOn w:val="Tabellanormale"/>
    <w:uiPriority w:val="39"/>
    <w:rsid w:val="00FC72F3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1D2AE5DA-D6F0-47E2-8299-263006F44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Simon</dc:creator>
  <cp:lastModifiedBy>S.Silvia LUMSA</cp:lastModifiedBy>
  <cp:revision>4</cp:revision>
  <dcterms:created xsi:type="dcterms:W3CDTF">2020-03-10T10:50:00Z</dcterms:created>
  <dcterms:modified xsi:type="dcterms:W3CDTF">2020-03-10T11:00:00Z</dcterms:modified>
</cp:coreProperties>
</file>